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6 Maler-und Lackierarbeiten Fenster, 19303 Dömi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26 Maler-und Lackierarbeiten Fenster, 19303 Dömi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